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E" w:rsidRPr="00AA354C" w:rsidRDefault="001D61AE" w:rsidP="001D61AE">
      <w:pPr>
        <w:ind w:rightChars="-432" w:right="31680" w:firstLineChars="50" w:firstLine="31680"/>
        <w:rPr>
          <w:rFonts w:ascii="方正大标宋简体" w:eastAsia="方正大标宋简体" w:hAnsi="Times New Roman" w:cs="Times New Roman"/>
          <w:sz w:val="44"/>
          <w:szCs w:val="44"/>
        </w:rPr>
      </w:pPr>
      <w:r w:rsidRPr="00AA354C">
        <w:rPr>
          <w:rFonts w:ascii="方正大标宋简体" w:eastAsia="方正大标宋简体" w:hAnsi="华文中宋" w:cs="Times New Roman" w:hint="eastAsia"/>
          <w:sz w:val="44"/>
          <w:szCs w:val="44"/>
        </w:rPr>
        <w:t>全省教育</w:t>
      </w:r>
      <w:r w:rsidRPr="00AA354C">
        <w:rPr>
          <w:rFonts w:ascii="方正大标宋简体" w:eastAsia="方正大标宋简体" w:hAnsi="Times New Roman" w:cs="Times New Roman" w:hint="eastAsia"/>
          <w:sz w:val="44"/>
          <w:szCs w:val="44"/>
        </w:rPr>
        <w:t>网络</w:t>
      </w:r>
      <w:r w:rsidRPr="00AA354C">
        <w:rPr>
          <w:rFonts w:ascii="方正大标宋简体" w:eastAsia="方正大标宋简体" w:hAnsi="华文中宋" w:cs="Times New Roman" w:hint="eastAsia"/>
          <w:sz w:val="44"/>
          <w:szCs w:val="44"/>
        </w:rPr>
        <w:t>视频会议分会场效果反馈表</w:t>
      </w:r>
    </w:p>
    <w:p w:rsidR="001D61AE" w:rsidRPr="000511E3" w:rsidRDefault="001D61AE" w:rsidP="006C67D9">
      <w:pPr>
        <w:rPr>
          <w:rFonts w:ascii="Times New Roman" w:eastAsia="仿宋_GB2312" w:hAnsi="Times New Roman" w:cs="Times New Roman"/>
          <w:sz w:val="32"/>
          <w:szCs w:val="32"/>
        </w:rPr>
      </w:pPr>
      <w:r w:rsidRPr="000511E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分会场单位：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江苏财经职业技术学院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511E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填表时间：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2013.03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744"/>
        <w:gridCol w:w="270"/>
        <w:gridCol w:w="1380"/>
        <w:gridCol w:w="2402"/>
      </w:tblGrid>
      <w:tr w:rsidR="001D61AE" w:rsidRPr="000511E3" w:rsidTr="00070F3D">
        <w:trPr>
          <w:jc w:val="center"/>
        </w:trPr>
        <w:tc>
          <w:tcPr>
            <w:tcW w:w="1526" w:type="dxa"/>
            <w:vAlign w:val="center"/>
          </w:tcPr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会议名称</w:t>
            </w:r>
          </w:p>
        </w:tc>
        <w:tc>
          <w:tcPr>
            <w:tcW w:w="7796" w:type="dxa"/>
            <w:gridSpan w:val="4"/>
          </w:tcPr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D61AE" w:rsidRPr="000511E3" w:rsidTr="00070F3D">
        <w:trPr>
          <w:jc w:val="center"/>
        </w:trPr>
        <w:tc>
          <w:tcPr>
            <w:tcW w:w="1526" w:type="dxa"/>
            <w:vAlign w:val="center"/>
          </w:tcPr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参会负责</w:t>
            </w:r>
          </w:p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同志名单</w:t>
            </w:r>
          </w:p>
        </w:tc>
        <w:tc>
          <w:tcPr>
            <w:tcW w:w="4014" w:type="dxa"/>
            <w:gridSpan w:val="2"/>
          </w:tcPr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0" w:type="dxa"/>
          </w:tcPr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参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会</w:t>
            </w:r>
          </w:p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总人数</w:t>
            </w:r>
          </w:p>
        </w:tc>
        <w:tc>
          <w:tcPr>
            <w:tcW w:w="2402" w:type="dxa"/>
          </w:tcPr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D61AE" w:rsidRPr="000511E3" w:rsidTr="00070F3D">
        <w:trPr>
          <w:jc w:val="center"/>
        </w:trPr>
        <w:tc>
          <w:tcPr>
            <w:tcW w:w="1526" w:type="dxa"/>
            <w:vAlign w:val="center"/>
          </w:tcPr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主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视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频</w:t>
            </w:r>
          </w:p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收看效果</w:t>
            </w:r>
          </w:p>
        </w:tc>
        <w:tc>
          <w:tcPr>
            <w:tcW w:w="7796" w:type="dxa"/>
            <w:gridSpan w:val="4"/>
            <w:vAlign w:val="center"/>
          </w:tcPr>
          <w:p w:rsidR="001D61AE" w:rsidRPr="000511E3" w:rsidRDefault="001D61AE" w:rsidP="001D61AE">
            <w:pPr>
              <w:ind w:firstLineChars="50" w:firstLine="316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优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良好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一般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差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</w:p>
        </w:tc>
      </w:tr>
      <w:tr w:rsidR="001D61AE" w:rsidRPr="000511E3" w:rsidTr="00070F3D">
        <w:trPr>
          <w:jc w:val="center"/>
        </w:trPr>
        <w:tc>
          <w:tcPr>
            <w:tcW w:w="1526" w:type="dxa"/>
            <w:vAlign w:val="center"/>
          </w:tcPr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音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频</w:t>
            </w:r>
          </w:p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收听效果</w:t>
            </w:r>
          </w:p>
        </w:tc>
        <w:tc>
          <w:tcPr>
            <w:tcW w:w="7796" w:type="dxa"/>
            <w:gridSpan w:val="4"/>
            <w:vAlign w:val="center"/>
          </w:tcPr>
          <w:p w:rsidR="001D61AE" w:rsidRPr="000511E3" w:rsidRDefault="001D61AE" w:rsidP="001D61AE">
            <w:pPr>
              <w:ind w:firstLineChars="50" w:firstLine="316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优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良好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一般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差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</w:p>
        </w:tc>
      </w:tr>
      <w:tr w:rsidR="001D61AE" w:rsidRPr="000511E3" w:rsidTr="00070F3D">
        <w:trPr>
          <w:jc w:val="center"/>
        </w:trPr>
        <w:tc>
          <w:tcPr>
            <w:tcW w:w="1526" w:type="dxa"/>
            <w:vAlign w:val="center"/>
          </w:tcPr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辅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视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频</w:t>
            </w:r>
          </w:p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收看效果</w:t>
            </w:r>
          </w:p>
        </w:tc>
        <w:tc>
          <w:tcPr>
            <w:tcW w:w="7796" w:type="dxa"/>
            <w:gridSpan w:val="4"/>
            <w:vAlign w:val="center"/>
          </w:tcPr>
          <w:p w:rsidR="001D61AE" w:rsidRPr="000511E3" w:rsidRDefault="001D61AE" w:rsidP="001D61AE">
            <w:pPr>
              <w:ind w:firstLineChars="50" w:firstLine="316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优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良好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一般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  </w:t>
            </w:r>
            <w:r w:rsidRPr="000511E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差</w:t>
            </w: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</w:p>
        </w:tc>
      </w:tr>
      <w:tr w:rsidR="001D61AE" w:rsidRPr="000511E3" w:rsidTr="00070F3D">
        <w:trPr>
          <w:jc w:val="center"/>
        </w:trPr>
        <w:tc>
          <w:tcPr>
            <w:tcW w:w="1526" w:type="dxa"/>
            <w:vAlign w:val="center"/>
          </w:tcPr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备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注</w:t>
            </w:r>
          </w:p>
        </w:tc>
        <w:tc>
          <w:tcPr>
            <w:tcW w:w="7796" w:type="dxa"/>
            <w:gridSpan w:val="4"/>
            <w:vAlign w:val="center"/>
          </w:tcPr>
          <w:p w:rsidR="001D61AE" w:rsidRPr="000511E3" w:rsidRDefault="001D61AE" w:rsidP="001D61AE">
            <w:pPr>
              <w:ind w:firstLineChars="50" w:firstLine="316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D61AE" w:rsidRPr="000511E3" w:rsidTr="00F71BCC">
        <w:trPr>
          <w:trHeight w:val="806"/>
          <w:jc w:val="center"/>
        </w:trPr>
        <w:tc>
          <w:tcPr>
            <w:tcW w:w="1526" w:type="dxa"/>
            <w:vAlign w:val="center"/>
          </w:tcPr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填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表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3744" w:type="dxa"/>
          </w:tcPr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50" w:type="dxa"/>
            <w:gridSpan w:val="2"/>
          </w:tcPr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402" w:type="dxa"/>
          </w:tcPr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D61AE" w:rsidRPr="000511E3" w:rsidTr="00070F3D">
        <w:trPr>
          <w:trHeight w:val="2794"/>
          <w:jc w:val="center"/>
        </w:trPr>
        <w:tc>
          <w:tcPr>
            <w:tcW w:w="1526" w:type="dxa"/>
            <w:vAlign w:val="center"/>
          </w:tcPr>
          <w:p w:rsidR="001D61AE" w:rsidRPr="000511E3" w:rsidRDefault="001D61AE" w:rsidP="00070F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分会场单位办公室意</w:t>
            </w:r>
            <w:r w:rsidRPr="000511E3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7796" w:type="dxa"/>
            <w:gridSpan w:val="4"/>
          </w:tcPr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</w:t>
            </w:r>
          </w:p>
          <w:p w:rsidR="001D61AE" w:rsidRPr="000511E3" w:rsidRDefault="001D61AE" w:rsidP="00070F3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D61AE" w:rsidRPr="000511E3" w:rsidRDefault="001D61AE" w:rsidP="001D61AE">
            <w:pPr>
              <w:ind w:firstLineChars="1050" w:firstLine="31680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0511E3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签字（盖章）：</w:t>
            </w:r>
          </w:p>
        </w:tc>
      </w:tr>
    </w:tbl>
    <w:p w:rsidR="001D61AE" w:rsidRPr="00864AE3" w:rsidRDefault="001D61AE">
      <w:pPr>
        <w:rPr>
          <w:rFonts w:ascii="仿宋" w:eastAsia="仿宋" w:hAnsi="仿宋"/>
        </w:rPr>
      </w:pPr>
      <w:r w:rsidRPr="00864AE3">
        <w:rPr>
          <w:rFonts w:ascii="仿宋" w:eastAsia="仿宋" w:hAnsi="仿宋" w:hint="eastAsia"/>
        </w:rPr>
        <w:t>备注：</w:t>
      </w:r>
    </w:p>
    <w:p w:rsidR="001D61AE" w:rsidRPr="00864AE3" w:rsidRDefault="001D61AE" w:rsidP="00864AE3">
      <w:pPr>
        <w:rPr>
          <w:rFonts w:ascii="仿宋" w:eastAsia="仿宋" w:hAnsi="仿宋"/>
        </w:rPr>
      </w:pPr>
      <w:r>
        <w:rPr>
          <w:rFonts w:ascii="仿宋" w:eastAsia="仿宋" w:hAnsi="仿宋"/>
        </w:rPr>
        <w:t>1.</w:t>
      </w:r>
      <w:r w:rsidRPr="00864AE3">
        <w:rPr>
          <w:rFonts w:ascii="仿宋" w:eastAsia="仿宋" w:hAnsi="仿宋" w:hint="eastAsia"/>
        </w:rPr>
        <w:t>每次视频会议后均需提交此表，提交时间为会议召开后的第二个工作日下午</w:t>
      </w:r>
      <w:r w:rsidRPr="00864AE3">
        <w:rPr>
          <w:rFonts w:ascii="仿宋" w:eastAsia="仿宋" w:hAnsi="仿宋"/>
        </w:rPr>
        <w:t>15</w:t>
      </w:r>
      <w:r w:rsidRPr="00864AE3">
        <w:rPr>
          <w:rFonts w:ascii="仿宋" w:eastAsia="仿宋" w:hAnsi="仿宋" w:hint="eastAsia"/>
        </w:rPr>
        <w:t>时前；</w:t>
      </w:r>
    </w:p>
    <w:p w:rsidR="001D61AE" w:rsidRPr="00864AE3" w:rsidRDefault="001D61AE" w:rsidP="00864AE3">
      <w:pPr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 w:rsidRPr="00864AE3">
        <w:rPr>
          <w:rFonts w:ascii="仿宋" w:eastAsia="仿宋" w:hAnsi="仿宋" w:hint="eastAsia"/>
        </w:rPr>
        <w:t>参会负责同志名单：各地分会场只填写参会局（处室）领导名单，高校分会场只填写参会校领导名单；</w:t>
      </w:r>
    </w:p>
    <w:p w:rsidR="001D61AE" w:rsidRPr="00864AE3" w:rsidRDefault="001D61AE" w:rsidP="00864AE3">
      <w:pPr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 w:rsidRPr="00864AE3">
        <w:rPr>
          <w:rFonts w:ascii="仿宋" w:eastAsia="仿宋" w:hAnsi="仿宋" w:hint="eastAsia"/>
        </w:rPr>
        <w:t>辅视频收看效果为备选项，只有在开双流模式时才需填写；</w:t>
      </w:r>
    </w:p>
    <w:p w:rsidR="001D61AE" w:rsidRPr="00864AE3" w:rsidRDefault="001D61AE" w:rsidP="00864AE3">
      <w:pPr>
        <w:rPr>
          <w:rFonts w:ascii="仿宋" w:eastAsia="仿宋" w:hAnsi="仿宋"/>
        </w:rPr>
      </w:pPr>
      <w:r>
        <w:rPr>
          <w:rFonts w:ascii="仿宋" w:eastAsia="仿宋" w:hAnsi="仿宋"/>
        </w:rPr>
        <w:t>4.</w:t>
      </w:r>
      <w:r w:rsidRPr="00864AE3">
        <w:rPr>
          <w:rFonts w:ascii="仿宋" w:eastAsia="仿宋" w:hAnsi="仿宋" w:hint="eastAsia"/>
        </w:rPr>
        <w:t>收看（听）效果选择一般或差时，需描述具体情况（如卡顿、马赛克出现时间级持续时长等）；</w:t>
      </w:r>
    </w:p>
    <w:p w:rsidR="001D61AE" w:rsidRDefault="001D61AE" w:rsidP="00864AE3">
      <w:r>
        <w:rPr>
          <w:rFonts w:ascii="仿宋" w:eastAsia="仿宋" w:hAnsi="仿宋"/>
        </w:rPr>
        <w:t>5.</w:t>
      </w:r>
      <w:bookmarkStart w:id="0" w:name="_GoBack"/>
      <w:bookmarkEnd w:id="0"/>
      <w:r w:rsidRPr="00864AE3">
        <w:rPr>
          <w:rFonts w:ascii="仿宋" w:eastAsia="仿宋" w:hAnsi="仿宋" w:hint="eastAsia"/>
        </w:rPr>
        <w:t>联系人：曹曙；传真：</w:t>
      </w:r>
      <w:r w:rsidRPr="00864AE3">
        <w:rPr>
          <w:rFonts w:ascii="仿宋" w:eastAsia="仿宋" w:hAnsi="仿宋"/>
        </w:rPr>
        <w:t>025-8333 5653</w:t>
      </w:r>
      <w:r w:rsidRPr="00864AE3">
        <w:rPr>
          <w:rFonts w:ascii="仿宋" w:eastAsia="仿宋" w:hAnsi="仿宋" w:hint="eastAsia"/>
        </w:rPr>
        <w:t>；</w:t>
      </w:r>
      <w:r w:rsidRPr="00864AE3">
        <w:rPr>
          <w:rFonts w:ascii="仿宋" w:eastAsia="仿宋" w:hAnsi="仿宋"/>
        </w:rPr>
        <w:t>E-mail</w:t>
      </w:r>
      <w:r w:rsidRPr="00864AE3">
        <w:rPr>
          <w:rFonts w:ascii="仿宋" w:eastAsia="仿宋" w:hAnsi="仿宋" w:hint="eastAsia"/>
        </w:rPr>
        <w:t>：</w:t>
      </w:r>
      <w:r w:rsidRPr="00864AE3">
        <w:rPr>
          <w:rFonts w:ascii="仿宋" w:eastAsia="仿宋" w:hAnsi="仿宋"/>
        </w:rPr>
        <w:t>caos@ec.js.edu.cn</w:t>
      </w:r>
    </w:p>
    <w:sectPr w:rsidR="001D61AE" w:rsidSect="00F36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AE" w:rsidRDefault="001D61AE">
      <w:r>
        <w:separator/>
      </w:r>
    </w:p>
  </w:endnote>
  <w:endnote w:type="continuationSeparator" w:id="0">
    <w:p w:rsidR="001D61AE" w:rsidRDefault="001D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AE" w:rsidRDefault="001D61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AE" w:rsidRDefault="001D61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AE" w:rsidRDefault="001D6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AE" w:rsidRDefault="001D61AE">
      <w:r>
        <w:separator/>
      </w:r>
    </w:p>
  </w:footnote>
  <w:footnote w:type="continuationSeparator" w:id="0">
    <w:p w:rsidR="001D61AE" w:rsidRDefault="001D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AE" w:rsidRDefault="001D6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AE" w:rsidRDefault="001D61AE" w:rsidP="00C343D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AE" w:rsidRDefault="001D61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950"/>
    <w:multiLevelType w:val="hybridMultilevel"/>
    <w:tmpl w:val="94C60870"/>
    <w:lvl w:ilvl="0" w:tplc="06F2D1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D9"/>
    <w:rsid w:val="000511E3"/>
    <w:rsid w:val="00070F3D"/>
    <w:rsid w:val="001765D7"/>
    <w:rsid w:val="001D61AE"/>
    <w:rsid w:val="006C67D9"/>
    <w:rsid w:val="008332BC"/>
    <w:rsid w:val="00864AE3"/>
    <w:rsid w:val="00AA354C"/>
    <w:rsid w:val="00B10B61"/>
    <w:rsid w:val="00C343D2"/>
    <w:rsid w:val="00F36DBA"/>
    <w:rsid w:val="00F7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D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1BC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C34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4797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4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479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72</Words>
  <Characters>413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4</cp:revision>
  <dcterms:created xsi:type="dcterms:W3CDTF">2014-03-10T07:24:00Z</dcterms:created>
  <dcterms:modified xsi:type="dcterms:W3CDTF">2014-03-11T02:42:00Z</dcterms:modified>
</cp:coreProperties>
</file>